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06EBA055" w:rsidR="00202540" w:rsidRDefault="00202540" w:rsidP="00202540">
      <w:r>
        <w:t>Žádost o odkup části pozemku č. 1158/2 k.ú. Keblany</w:t>
      </w:r>
    </w:p>
    <w:p w14:paraId="54D4E64A" w14:textId="77777777" w:rsidR="00202540" w:rsidRDefault="00202540" w:rsidP="00202540"/>
    <w:p w14:paraId="06938AB7" w14:textId="7905E1C6" w:rsidR="00202540" w:rsidRDefault="00202540" w:rsidP="00202540">
      <w:r>
        <w:t xml:space="preserve">Majitelka nemovitosti č.p.31 v Keblanech a pozemku p.č. 1158/1 žádá odkup části pozemku p.č. 1158/2 k.ú. Keblany před svojí nemovitostí. Jedná se o oplocenou předzahrádku (cca 100 m²). </w:t>
      </w:r>
    </w:p>
    <w:p w14:paraId="653D3C2F" w14:textId="71F0F1D3" w:rsidR="00202540" w:rsidRDefault="00202540" w:rsidP="00202540">
      <w:r>
        <w:t xml:space="preserve">Prodej a cena bude projednána na zastupitelstvu obce dne </w:t>
      </w:r>
      <w:r w:rsidR="00A90368">
        <w:t>11.12</w:t>
      </w:r>
      <w:r>
        <w:t>.2020.</w:t>
      </w:r>
    </w:p>
    <w:p w14:paraId="793ACFA1" w14:textId="77777777" w:rsidR="00202540" w:rsidRDefault="00202540" w:rsidP="00202540"/>
    <w:p w14:paraId="603C5DA8" w14:textId="1DB4E5BD" w:rsidR="00202540" w:rsidRDefault="00202540" w:rsidP="00202540">
      <w:r>
        <w:t xml:space="preserve">Vyvěšeno </w:t>
      </w:r>
      <w:r w:rsidR="00A90368">
        <w:t>25.11.2020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774F93BE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03A6D2FA" w14:textId="31F86CBB" w:rsidR="002B1D42" w:rsidRDefault="002B1D42"/>
    <w:p w14:paraId="22700658" w14:textId="3EB03197" w:rsidR="002B1D42" w:rsidRDefault="002B1D42"/>
    <w:p w14:paraId="086B3C9C" w14:textId="1500DC7B" w:rsidR="002B1D42" w:rsidRDefault="002B1D42"/>
    <w:p w14:paraId="5D1709D0" w14:textId="57E05411" w:rsidR="002B1D42" w:rsidRDefault="002B1D42"/>
    <w:p w14:paraId="5405F268" w14:textId="03315EA5" w:rsidR="002B1D42" w:rsidRDefault="002B1D42"/>
    <w:p w14:paraId="180891C6" w14:textId="1BCD0465" w:rsidR="002B1D42" w:rsidRDefault="002B1D42"/>
    <w:p w14:paraId="1D43AB99" w14:textId="3BA5044E" w:rsidR="002B1D42" w:rsidRDefault="002B1D42">
      <w:r>
        <w:rPr>
          <w:noProof/>
        </w:rPr>
        <w:drawing>
          <wp:inline distT="0" distB="0" distL="0" distR="0" wp14:anchorId="076CE212" wp14:editId="28AE23ED">
            <wp:extent cx="5760720" cy="792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202540"/>
    <w:rsid w:val="002B1D42"/>
    <w:rsid w:val="002F131E"/>
    <w:rsid w:val="00847C4A"/>
    <w:rsid w:val="00880C23"/>
    <w:rsid w:val="00A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10</cp:revision>
  <cp:lastPrinted>2020-11-19T14:20:00Z</cp:lastPrinted>
  <dcterms:created xsi:type="dcterms:W3CDTF">2020-08-24T12:22:00Z</dcterms:created>
  <dcterms:modified xsi:type="dcterms:W3CDTF">2020-11-19T14:22:00Z</dcterms:modified>
</cp:coreProperties>
</file>