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C1E6" w14:textId="77777777" w:rsidR="00682794" w:rsidRDefault="00682794">
      <w:pPr>
        <w:pStyle w:val="Default"/>
        <w:rPr>
          <w:rFonts w:ascii="Times New Roman" w:hAnsi="Times New Roman" w:cs="Times New Roman"/>
          <w:b/>
          <w:bCs/>
          <w:lang w:val="cs-CZ"/>
        </w:rPr>
      </w:pPr>
    </w:p>
    <w:p w14:paraId="1CFC9CA1" w14:textId="70EDC6F3" w:rsidR="00821379" w:rsidRPr="00821379" w:rsidRDefault="00821379">
      <w:pPr>
        <w:pStyle w:val="Default"/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</w:r>
      <w:r>
        <w:rPr>
          <w:rFonts w:ascii="Times New Roman" w:hAnsi="Times New Roman" w:cs="Times New Roman"/>
          <w:b/>
          <w:bCs/>
          <w:lang w:val="cs-CZ"/>
        </w:rPr>
        <w:tab/>
        <w:t xml:space="preserve">                </w:t>
      </w:r>
      <w:r>
        <w:rPr>
          <w:rFonts w:ascii="Times New Roman" w:hAnsi="Times New Roman" w:cs="Times New Roman"/>
          <w:bCs/>
          <w:lang w:val="cs-CZ"/>
        </w:rPr>
        <w:t xml:space="preserve">České Budějovice, </w:t>
      </w:r>
      <w:r w:rsidR="00CE08E3">
        <w:rPr>
          <w:rFonts w:ascii="Times New Roman" w:hAnsi="Times New Roman" w:cs="Times New Roman"/>
          <w:bCs/>
          <w:lang w:val="cs-CZ"/>
        </w:rPr>
        <w:t>23. 6</w:t>
      </w:r>
      <w:r>
        <w:rPr>
          <w:rFonts w:ascii="Times New Roman" w:hAnsi="Times New Roman" w:cs="Times New Roman"/>
          <w:bCs/>
          <w:lang w:val="cs-CZ"/>
        </w:rPr>
        <w:t>. 2022</w:t>
      </w:r>
    </w:p>
    <w:p w14:paraId="22118DD4" w14:textId="77777777" w:rsidR="00821379" w:rsidRDefault="00821379">
      <w:pPr>
        <w:pStyle w:val="Default"/>
        <w:rPr>
          <w:rFonts w:ascii="Times New Roman" w:hAnsi="Times New Roman" w:cs="Times New Roman"/>
          <w:b/>
          <w:bCs/>
          <w:lang w:val="cs-CZ"/>
        </w:rPr>
      </w:pPr>
    </w:p>
    <w:p w14:paraId="4B431208" w14:textId="77777777" w:rsidR="009C70BC" w:rsidRPr="009C70BC" w:rsidRDefault="009C70BC" w:rsidP="009C70BC">
      <w:pPr>
        <w:pStyle w:val="Default"/>
        <w:rPr>
          <w:rFonts w:ascii="Times New Roman" w:hAnsi="Times New Roman" w:cs="Times New Roman"/>
          <w:b/>
          <w:bCs/>
          <w:lang w:val="cs-CZ"/>
        </w:rPr>
      </w:pPr>
      <w:r w:rsidRPr="009C70BC">
        <w:rPr>
          <w:rFonts w:ascii="Times New Roman" w:hAnsi="Times New Roman" w:cs="Times New Roman"/>
          <w:b/>
          <w:bCs/>
          <w:lang w:val="cs-CZ"/>
        </w:rPr>
        <w:t>Obecní úřad Slavče</w:t>
      </w:r>
    </w:p>
    <w:p w14:paraId="6717A667" w14:textId="77777777" w:rsidR="009C70BC" w:rsidRPr="009C70BC" w:rsidRDefault="009C70BC" w:rsidP="009C70BC">
      <w:pPr>
        <w:pStyle w:val="Default"/>
        <w:rPr>
          <w:rFonts w:ascii="Times New Roman" w:hAnsi="Times New Roman" w:cs="Times New Roman"/>
          <w:b/>
          <w:bCs/>
          <w:lang w:val="cs-CZ"/>
        </w:rPr>
      </w:pPr>
      <w:r w:rsidRPr="009C70BC">
        <w:rPr>
          <w:rFonts w:ascii="Times New Roman" w:hAnsi="Times New Roman" w:cs="Times New Roman"/>
          <w:b/>
          <w:bCs/>
          <w:lang w:val="cs-CZ"/>
        </w:rPr>
        <w:t>Slavče čp. 52</w:t>
      </w:r>
    </w:p>
    <w:p w14:paraId="1BE54E33" w14:textId="1157B408" w:rsidR="00034996" w:rsidRPr="00821379" w:rsidRDefault="009C70BC" w:rsidP="009C70BC">
      <w:pPr>
        <w:pStyle w:val="Default"/>
        <w:rPr>
          <w:rFonts w:ascii="Times New Roman" w:hAnsi="Times New Roman" w:cs="Times New Roman"/>
          <w:b/>
          <w:bCs/>
          <w:lang w:val="cs-CZ"/>
        </w:rPr>
      </w:pPr>
      <w:r w:rsidRPr="009C70BC">
        <w:rPr>
          <w:rFonts w:ascii="Times New Roman" w:hAnsi="Times New Roman" w:cs="Times New Roman"/>
          <w:b/>
          <w:bCs/>
          <w:lang w:val="cs-CZ"/>
        </w:rPr>
        <w:t>373 21  Slavče</w:t>
      </w:r>
    </w:p>
    <w:p w14:paraId="6A6BB4F6" w14:textId="77777777" w:rsidR="00034996" w:rsidRDefault="00034996">
      <w:pPr>
        <w:pStyle w:val="Default"/>
        <w:rPr>
          <w:rFonts w:ascii="Times New Roman" w:hAnsi="Times New Roman" w:cs="Times New Roman"/>
          <w:b/>
          <w:bCs/>
          <w:lang w:val="cs-CZ"/>
        </w:rPr>
      </w:pPr>
    </w:p>
    <w:p w14:paraId="410A1E6E" w14:textId="77777777" w:rsidR="00034996" w:rsidRPr="0035343B" w:rsidRDefault="00034996">
      <w:pPr>
        <w:pStyle w:val="Default"/>
        <w:rPr>
          <w:rFonts w:ascii="Times New Roman" w:hAnsi="Times New Roman" w:cs="Times New Roman"/>
          <w:b/>
          <w:bCs/>
          <w:lang w:val="cs-CZ"/>
        </w:rPr>
      </w:pPr>
    </w:p>
    <w:p w14:paraId="5CF6719D" w14:textId="5D17858F" w:rsidR="00682794" w:rsidRDefault="00682794" w:rsidP="00682794">
      <w:r w:rsidRPr="00923267">
        <w:rPr>
          <w:b/>
        </w:rPr>
        <w:t>Věc:</w:t>
      </w:r>
      <w:r w:rsidR="00034996">
        <w:t xml:space="preserve"> Souhlas vlastníků pozemků</w:t>
      </w:r>
      <w:r>
        <w:t xml:space="preserve"> s pořádáním hromadné sportovní akce podle zákona o lesích</w:t>
      </w:r>
    </w:p>
    <w:p w14:paraId="757184CD" w14:textId="77777777" w:rsidR="00682794" w:rsidRDefault="00682794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14:paraId="1F00947A" w14:textId="0916FCC8" w:rsidR="00682794" w:rsidRDefault="000E6062" w:rsidP="00682794"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B852C89" wp14:editId="475F2938">
            <wp:simplePos x="0" y="0"/>
            <wp:positionH relativeFrom="column">
              <wp:posOffset>3360420</wp:posOffset>
            </wp:positionH>
            <wp:positionV relativeFrom="paragraph">
              <wp:posOffset>782320</wp:posOffset>
            </wp:positionV>
            <wp:extent cx="3312795" cy="26574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794">
        <w:t>V souladu se zákonem č. 289/1995 Sb. o lesích, § 20 odst. 5, dávám</w:t>
      </w:r>
      <w:r w:rsidR="00A36E5C">
        <w:t>e</w:t>
      </w:r>
      <w:r w:rsidR="00682794">
        <w:t xml:space="preserve"> TJ OB České Budějovice z.s. souhlas s pořádáním </w:t>
      </w:r>
      <w:r w:rsidR="008717EF">
        <w:t>tréninků a závodů</w:t>
      </w:r>
      <w:r w:rsidR="00682794">
        <w:t xml:space="preserve"> v orientačním běhu na lesních pozemcích, které jsou v mém vlastnictví. </w:t>
      </w:r>
      <w:r w:rsidR="00654C5C">
        <w:br/>
      </w:r>
      <w:r w:rsidR="00682794">
        <w:t>S</w:t>
      </w:r>
      <w:r w:rsidR="00654C5C">
        <w:t>ou</w:t>
      </w:r>
      <w:r w:rsidR="00682794">
        <w:t>hlas platí pro les</w:t>
      </w:r>
      <w:r w:rsidR="00E97A2D">
        <w:t>ní pozemky</w:t>
      </w:r>
      <w:r w:rsidR="002E4E21">
        <w:t>, případně další pozemkové typy</w:t>
      </w:r>
      <w:r w:rsidR="00682794">
        <w:t xml:space="preserve"> v mém vlastnictví, které jsou v</w:t>
      </w:r>
      <w:r w:rsidR="0075419C">
        <w:t>y</w:t>
      </w:r>
      <w:r w:rsidR="00682794">
        <w:t>mezené mapou pro orientační běh zahrnující oblast mezi obcemi Nesměň, Ločenice, Něchov, Lniště a Keblany – viz obrázek:</w:t>
      </w:r>
    </w:p>
    <w:p w14:paraId="744CC44A" w14:textId="63AD6E91" w:rsidR="00682794" w:rsidRDefault="00682794" w:rsidP="00682794"/>
    <w:p w14:paraId="40133F06" w14:textId="5773693A" w:rsidR="00682794" w:rsidRDefault="00682794" w:rsidP="00682794">
      <w:r>
        <w:t>Tento souhlas slouží jako podklad pro ohlášení pořádání akcí v orientačním běhu příslušným orgánům státní správy.</w:t>
      </w:r>
    </w:p>
    <w:p w14:paraId="3B71E1F4" w14:textId="1AF6138D" w:rsidR="00D43986" w:rsidRDefault="00D43986" w:rsidP="00682794"/>
    <w:p w14:paraId="6D58CDC1" w14:textId="1E0F96B6" w:rsidR="00D43986" w:rsidRDefault="008717EF" w:rsidP="00682794">
      <w:r>
        <w:t>První z těchto</w:t>
      </w:r>
      <w:r w:rsidR="00D43986">
        <w:t xml:space="preserve"> akcí budou závody </w:t>
      </w:r>
      <w:r>
        <w:t xml:space="preserve">v orientačním </w:t>
      </w:r>
      <w:r w:rsidR="00654C5C">
        <w:br/>
      </w:r>
      <w:r>
        <w:t xml:space="preserve">běhu </w:t>
      </w:r>
      <w:r w:rsidR="00D43986">
        <w:t>Jihočeského žebříčku 27. a 28. srpna 2022</w:t>
      </w:r>
      <w:r w:rsidR="00F91D1B">
        <w:t xml:space="preserve"> (</w:t>
      </w:r>
      <w:hyperlink r:id="rId8" w:history="1">
        <w:r w:rsidR="000D0452" w:rsidRPr="000D30B5">
          <w:rPr>
            <w:rStyle w:val="Hypertextovodkaz"/>
          </w:rPr>
          <w:t>https://oris.orientacnisporty.cz/Zavod?id=6910</w:t>
        </w:r>
      </w:hyperlink>
      <w:r w:rsidR="00F91D1B">
        <w:t>)</w:t>
      </w:r>
      <w:r w:rsidR="000D0452">
        <w:t xml:space="preserve"> se shromaždištěm </w:t>
      </w:r>
      <w:r w:rsidR="0075419C">
        <w:t>nedaleko</w:t>
      </w:r>
      <w:r w:rsidR="000D0452">
        <w:t xml:space="preserve"> Větrné Hůrky</w:t>
      </w:r>
      <w:r w:rsidR="00F61C2F">
        <w:t xml:space="preserve">, kterých se zúčastní </w:t>
      </w:r>
      <w:r w:rsidR="00E97A2D">
        <w:t>cca</w:t>
      </w:r>
      <w:r w:rsidR="00F61C2F">
        <w:t xml:space="preserve"> 150 závodníků, jak </w:t>
      </w:r>
      <w:r w:rsidR="0075419C">
        <w:t>dětí a</w:t>
      </w:r>
      <w:r>
        <w:t> </w:t>
      </w:r>
      <w:r w:rsidR="00F61C2F">
        <w:t xml:space="preserve">mládeže, tak dospělých </w:t>
      </w:r>
      <w:r w:rsidR="00E97A2D">
        <w:t>v různých</w:t>
      </w:r>
      <w:r w:rsidR="00F61C2F">
        <w:t xml:space="preserve"> věkových kategorií</w:t>
      </w:r>
      <w:r w:rsidR="00E97A2D">
        <w:t>ch</w:t>
      </w:r>
      <w:r w:rsidR="00F61C2F">
        <w:t xml:space="preserve">. Při </w:t>
      </w:r>
      <w:r w:rsidR="00654C5C">
        <w:br/>
      </w:r>
      <w:r w:rsidR="00F61C2F">
        <w:t xml:space="preserve">orientačních akcích se dbá na to, aby lesní porosty nebyly nijak </w:t>
      </w:r>
      <w:r w:rsidR="00E97A2D">
        <w:t xml:space="preserve">znečišťovány či </w:t>
      </w:r>
      <w:r w:rsidR="00F61C2F">
        <w:t>poškozovány a</w:t>
      </w:r>
      <w:r w:rsidR="000D0452">
        <w:t xml:space="preserve"> zvěř nebyla</w:t>
      </w:r>
      <w:r w:rsidR="00F61C2F">
        <w:t xml:space="preserve"> ru</w:t>
      </w:r>
      <w:r w:rsidR="00F91D1B">
        <w:t>šen</w:t>
      </w:r>
      <w:r w:rsidR="000D0452">
        <w:t>a</w:t>
      </w:r>
      <w:r w:rsidR="00F91D1B">
        <w:t xml:space="preserve">. </w:t>
      </w:r>
      <w:r w:rsidR="000E6062">
        <w:t xml:space="preserve">Vstup na osetá pole a do lesních oplocenek je zakázán. </w:t>
      </w:r>
      <w:r w:rsidR="00F91D1B">
        <w:t xml:space="preserve">Účastníci závodu startují </w:t>
      </w:r>
      <w:r w:rsidR="00654C5C">
        <w:br/>
      </w:r>
      <w:r w:rsidR="00F91D1B">
        <w:t xml:space="preserve">intervalově na různé tratě </w:t>
      </w:r>
      <w:r w:rsidR="000D0452">
        <w:t xml:space="preserve">v celkem </w:t>
      </w:r>
      <w:r w:rsidR="00F91D1B">
        <w:t>cca 20 kategorií</w:t>
      </w:r>
      <w:r w:rsidR="000D0452">
        <w:t>ch</w:t>
      </w:r>
      <w:r w:rsidR="00F91D1B">
        <w:t xml:space="preserve">, takže při závodě je v lese </w:t>
      </w:r>
      <w:r w:rsidR="000D0452">
        <w:t>najednou jen</w:t>
      </w:r>
      <w:r w:rsidR="00F91D1B">
        <w:t xml:space="preserve"> </w:t>
      </w:r>
      <w:r w:rsidR="000D0452">
        <w:t xml:space="preserve">omezený </w:t>
      </w:r>
      <w:r w:rsidR="00654C5C">
        <w:br/>
      </w:r>
      <w:r w:rsidR="000D0452">
        <w:t>počet osob</w:t>
      </w:r>
      <w:r w:rsidR="000E6062">
        <w:t>, které</w:t>
      </w:r>
      <w:r w:rsidR="000D0452">
        <w:t xml:space="preserve"> jsou rozptýlené po velké ploše.</w:t>
      </w:r>
    </w:p>
    <w:p w14:paraId="3838D3C9" w14:textId="77777777" w:rsidR="00034996" w:rsidRDefault="00034996" w:rsidP="00682794"/>
    <w:p w14:paraId="7721A45A" w14:textId="25BE3EFB" w:rsidR="00034996" w:rsidRPr="001B522C" w:rsidRDefault="00821379" w:rsidP="00682794">
      <w:r>
        <w:t>Udělení souhasu se týká vlastníků/spoluvlastníků lesních pozemků v katastrální</w:t>
      </w:r>
      <w:r w:rsidR="009C70BC">
        <w:t>ch</w:t>
      </w:r>
      <w:r>
        <w:t xml:space="preserve"> území</w:t>
      </w:r>
      <w:r w:rsidR="009C70BC">
        <w:t xml:space="preserve">ch Keblany </w:t>
      </w:r>
      <w:r>
        <w:rPr>
          <w:lang w:val="en-US"/>
        </w:rPr>
        <w:t>[</w:t>
      </w:r>
      <w:r w:rsidR="009C70BC">
        <w:rPr>
          <w:lang w:val="en-US"/>
        </w:rPr>
        <w:t>749558</w:t>
      </w:r>
      <w:r>
        <w:rPr>
          <w:lang w:val="en-US"/>
        </w:rPr>
        <w:t>]</w:t>
      </w:r>
      <w:r w:rsidR="009C70BC">
        <w:rPr>
          <w:lang w:val="en-US"/>
        </w:rPr>
        <w:t xml:space="preserve"> a </w:t>
      </w:r>
      <w:proofErr w:type="spellStart"/>
      <w:r w:rsidR="009C70BC">
        <w:rPr>
          <w:lang w:val="en-US"/>
        </w:rPr>
        <w:t>Mohuřice</w:t>
      </w:r>
      <w:proofErr w:type="spellEnd"/>
      <w:r w:rsidR="009C70BC">
        <w:rPr>
          <w:lang w:val="en-US"/>
        </w:rPr>
        <w:t xml:space="preserve"> [749558]</w:t>
      </w:r>
      <w:r w:rsidR="001B522C">
        <w:rPr>
          <w:lang w:val="en-US"/>
        </w:rPr>
        <w:t xml:space="preserve"> </w:t>
      </w:r>
      <w:proofErr w:type="spellStart"/>
      <w:r w:rsidR="001B522C">
        <w:rPr>
          <w:lang w:val="en-US"/>
        </w:rPr>
        <w:t>uveden</w:t>
      </w:r>
      <w:proofErr w:type="spellEnd"/>
      <w:r w:rsidR="003119C0">
        <w:t>ých níže. Za souhlas se</w:t>
      </w:r>
      <w:r w:rsidR="001B522C">
        <w:t xml:space="preserve"> považ</w:t>
      </w:r>
      <w:r w:rsidR="003119C0">
        <w:t>uje</w:t>
      </w:r>
      <w:r w:rsidR="001B522C">
        <w:t xml:space="preserve">, když do 1 měsíce od zveřejnění tohoto oznámení na veřejné desce </w:t>
      </w:r>
      <w:r w:rsidR="00901041">
        <w:t>Obecního úřadu</w:t>
      </w:r>
      <w:r w:rsidR="001B522C">
        <w:t xml:space="preserve"> </w:t>
      </w:r>
      <w:r w:rsidR="009C70BC">
        <w:t>Slavče</w:t>
      </w:r>
      <w:r w:rsidR="001B522C">
        <w:t xml:space="preserve"> vlastník nevyjádří svů</w:t>
      </w:r>
      <w:r w:rsidR="00A36E5C">
        <w:t>j nesouhlas TJ OB České Budějov</w:t>
      </w:r>
      <w:r w:rsidR="001B522C">
        <w:t xml:space="preserve">ice </w:t>
      </w:r>
      <w:r w:rsidR="00901041">
        <w:rPr>
          <w:kern w:val="0"/>
        </w:rPr>
        <w:t>(kontakty jsou uvedené v záhlaví)</w:t>
      </w:r>
      <w:r w:rsidR="001B522C">
        <w:t>.</w:t>
      </w:r>
    </w:p>
    <w:p w14:paraId="60AB04D5" w14:textId="77777777" w:rsidR="00034996" w:rsidRDefault="00034996" w:rsidP="00682794"/>
    <w:p w14:paraId="3D6591A3" w14:textId="588479EB" w:rsidR="00682794" w:rsidRDefault="003119C0" w:rsidP="00682794">
      <w:r>
        <w:t>Majitelé pozemků, mapa Keblanský potok: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24"/>
        <w:gridCol w:w="840"/>
        <w:gridCol w:w="627"/>
        <w:gridCol w:w="2540"/>
        <w:gridCol w:w="4990"/>
      </w:tblGrid>
      <w:tr w:rsidR="009C70BC" w:rsidRPr="009C70BC" w14:paraId="6F0D6ECE" w14:textId="77777777" w:rsidTr="009C70BC">
        <w:trPr>
          <w:trHeight w:val="270"/>
        </w:trPr>
        <w:tc>
          <w:tcPr>
            <w:tcW w:w="684" w:type="dxa"/>
            <w:shd w:val="clear" w:color="auto" w:fill="F2F2F2" w:themeFill="background1" w:themeFillShade="F2"/>
            <w:noWrap/>
            <w:vAlign w:val="center"/>
            <w:hideMark/>
          </w:tcPr>
          <w:p w14:paraId="0CCDFFD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Id.číslo</w:t>
            </w:r>
            <w:proofErr w:type="spellEnd"/>
          </w:p>
        </w:tc>
        <w:tc>
          <w:tcPr>
            <w:tcW w:w="824" w:type="dxa"/>
            <w:shd w:val="clear" w:color="auto" w:fill="F2F2F2" w:themeFill="background1" w:themeFillShade="F2"/>
            <w:noWrap/>
            <w:vAlign w:val="center"/>
            <w:hideMark/>
          </w:tcPr>
          <w:p w14:paraId="55DC3F3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Katastr</w:t>
            </w:r>
            <w:proofErr w:type="spellEnd"/>
          </w:p>
        </w:tc>
        <w:tc>
          <w:tcPr>
            <w:tcW w:w="840" w:type="dxa"/>
            <w:shd w:val="clear" w:color="auto" w:fill="F2F2F2" w:themeFill="background1" w:themeFillShade="F2"/>
            <w:noWrap/>
            <w:vAlign w:val="center"/>
            <w:hideMark/>
          </w:tcPr>
          <w:p w14:paraId="7D72A4C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Katastr.č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.</w:t>
            </w:r>
          </w:p>
        </w:tc>
        <w:tc>
          <w:tcPr>
            <w:tcW w:w="627" w:type="dxa"/>
            <w:shd w:val="clear" w:color="auto" w:fill="F2F2F2" w:themeFill="background1" w:themeFillShade="F2"/>
            <w:noWrap/>
            <w:vAlign w:val="center"/>
            <w:hideMark/>
          </w:tcPr>
          <w:p w14:paraId="322776A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LV</w:t>
            </w:r>
          </w:p>
        </w:tc>
        <w:tc>
          <w:tcPr>
            <w:tcW w:w="2540" w:type="dxa"/>
            <w:shd w:val="clear" w:color="auto" w:fill="F2F2F2" w:themeFill="background1" w:themeFillShade="F2"/>
            <w:vAlign w:val="center"/>
            <w:hideMark/>
          </w:tcPr>
          <w:p w14:paraId="2EFFA5E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Pozemky</w:t>
            </w:r>
            <w:proofErr w:type="spellEnd"/>
          </w:p>
        </w:tc>
        <w:tc>
          <w:tcPr>
            <w:tcW w:w="4990" w:type="dxa"/>
            <w:shd w:val="clear" w:color="auto" w:fill="F2F2F2" w:themeFill="background1" w:themeFillShade="F2"/>
            <w:vAlign w:val="center"/>
            <w:hideMark/>
          </w:tcPr>
          <w:p w14:paraId="208D7D5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Majitelé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/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spolumajitelé</w:t>
            </w:r>
            <w:proofErr w:type="spellEnd"/>
          </w:p>
        </w:tc>
      </w:tr>
      <w:tr w:rsidR="009C70BC" w:rsidRPr="009C70BC" w14:paraId="6EC41950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160C1A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334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7F133C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5D121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8CF02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652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5E5C75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586, 587, 589/1, 589/2, 590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B1CE68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AK INVE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Na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Chalupy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323, 37006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Srubec</w:t>
            </w:r>
            <w:proofErr w:type="spellEnd"/>
          </w:p>
        </w:tc>
      </w:tr>
      <w:tr w:rsidR="009C70BC" w:rsidRPr="009C70BC" w14:paraId="0459562F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40BF73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A17DB3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41858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AD516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411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017EA4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1337, 1584, 1596, 1599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08473B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Baierová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Mezilesí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23, 37401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Čížkrajice</w:t>
            </w:r>
            <w:proofErr w:type="spellEnd"/>
          </w:p>
        </w:tc>
      </w:tr>
      <w:tr w:rsidR="009C70BC" w:rsidRPr="009C70BC" w14:paraId="1D46F160" w14:textId="77777777" w:rsidTr="009C70BC">
        <w:trPr>
          <w:trHeight w:val="959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24BFCD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82FFE6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3E984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6552E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A2A6A1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1310, 1342, 1343/1, 1554, 1556, 1588, 1589, 1590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833FB93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Baťková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Anna,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Boženy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Němcové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446/1, 35301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Mariánské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Lázně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Růžička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Hroznatova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492/25,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Úšovice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35301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Mariánské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Lázně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1/4;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Růžičková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Václava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Hroznatova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492/25,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Úšovice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35301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Mariánské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Lázně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1/4</w:t>
            </w:r>
          </w:p>
        </w:tc>
      </w:tr>
      <w:tr w:rsidR="009C70BC" w:rsidRPr="009C70BC" w14:paraId="6E9317FD" w14:textId="77777777" w:rsidTr="009C70BC">
        <w:trPr>
          <w:trHeight w:val="703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5A6A17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48DA89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89E94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C6E74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299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BA3D8F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697, 698, 699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7C6BED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Baťková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Anna,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Boženy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Němcové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446/1, 35301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Mariánské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Lázně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Růžička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Hroznatova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492/25,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Úšovice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35301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Mariánské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Lázně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</w:t>
            </w:r>
          </w:p>
        </w:tc>
      </w:tr>
      <w:tr w:rsidR="009C70BC" w:rsidRPr="009C70BC" w14:paraId="521AE6C0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C0C2A5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lastRenderedPageBreak/>
              <w:t>222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9C2098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F44E6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E71389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893B00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728, 729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44D59DF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Bauer Jiří, K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vrbě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540/28,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Kolovraty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10300 Praha 10 1/4;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Zavadilová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Vlasta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Haškova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248, 25264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Úholičky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3/4</w:t>
            </w:r>
          </w:p>
        </w:tc>
      </w:tr>
      <w:tr w:rsidR="009C70BC" w:rsidRPr="009C70BC" w14:paraId="39919D79" w14:textId="77777777" w:rsidTr="009C70BC">
        <w:trPr>
          <w:trHeight w:val="99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D13268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2BA97B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59F1B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9AA47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294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BA5334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664, 701/6, 709, 762/2, 765/2, 768/4, 795, 815, 823/1, 823/2, 825, 833/1, 833/2, 859, 1012, 1058, 1078/1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BAD7C9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BIO TOP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Nemanická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440/14,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3, 37010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</w:p>
        </w:tc>
      </w:tr>
      <w:tr w:rsidR="009C70BC" w:rsidRPr="009C70BC" w14:paraId="6757CA64" w14:textId="77777777" w:rsidTr="009C70BC">
        <w:trPr>
          <w:trHeight w:val="833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253050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5F4776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952AB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94A43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06BD36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1739, 1819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39ADE8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BIO TOP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Nemanická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440/14,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3, 37010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Úřad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pro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zastupování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státu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věcech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majetkových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Rašínovo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nábřeží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390/42,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Město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, 12800 Praha 2 1/2</w:t>
            </w:r>
          </w:p>
        </w:tc>
      </w:tr>
      <w:tr w:rsidR="009C70BC" w:rsidRPr="009C70BC" w14:paraId="3B7B1307" w14:textId="77777777" w:rsidTr="009C70BC">
        <w:trPr>
          <w:trHeight w:val="987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DFC470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23CC1B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DF4BF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72F49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296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91E09D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900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406D484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Bláha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Miloslav,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Březinova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15/7, 35002 Cheb 1/4;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Bláha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Zdeněk,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Slabošovská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267, 38281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Besednice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1/4; Bláhová Milena, č. p. 117, 37322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Ločenice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1/4;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Žemličková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Brožíkova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438/3,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6, 37001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1/4</w:t>
            </w:r>
          </w:p>
        </w:tc>
      </w:tr>
      <w:tr w:rsidR="009C70BC" w:rsidRPr="009C70BC" w14:paraId="7323CCCB" w14:textId="77777777" w:rsidTr="009C70BC">
        <w:trPr>
          <w:trHeight w:val="108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B95CCB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CDB1B7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B86FE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A8DC9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B22414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1314, 1330/2,  1330/3, 1347, 1350, 1553, 1744, 1745, 1574, 1730/3, 1752, 1753, 1830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C2F06C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Bočková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Růžena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Kališnická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1534/50,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6, 37008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1/3;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Řehoutová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Růžena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Na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Nivách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800, 37401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1/3;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Vodáková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Ot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.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Březiny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2077/12,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7, 37007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1/3</w:t>
            </w:r>
          </w:p>
        </w:tc>
      </w:tr>
      <w:tr w:rsidR="009C70BC" w:rsidRPr="009C70BC" w14:paraId="34E9B408" w14:textId="77777777" w:rsidTr="009C70BC">
        <w:trPr>
          <w:trHeight w:val="81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F74730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16E4B0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414A2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C752E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591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7C518E0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738/1, 738/2,768/3, 779, 800/2, 887, 904, 906/2, 1010, 1017/2, 1186/2, 1211/1 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F582E0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Brabcová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Vratislava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č. p. 275, 38281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Besednice</w:t>
            </w:r>
            <w:proofErr w:type="spellEnd"/>
          </w:p>
        </w:tc>
      </w:tr>
      <w:tr w:rsidR="009C70BC" w:rsidRPr="009C70BC" w14:paraId="3D8F94E7" w14:textId="77777777" w:rsidTr="009C70BC">
        <w:trPr>
          <w:trHeight w:val="901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4AC5E5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3AB00D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24D54B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B8957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34A3ED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25A4ED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Brůžek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Václav,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Družstevní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162, 38281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Besednice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1/4;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Gondeková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Soňa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Něchov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13, 37401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2/8;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Pelech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Jiří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Bc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Něchov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25, 37401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1/8;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Pelech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Luděk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Něchov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40, 37401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1/8;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Přibyl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Vojtěch, č. p. 15,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Něchov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2/8</w:t>
            </w:r>
          </w:p>
        </w:tc>
      </w:tr>
      <w:tr w:rsidR="009C70BC" w:rsidRPr="009C70BC" w14:paraId="4F84AC32" w14:textId="77777777" w:rsidTr="009C70BC">
        <w:trPr>
          <w:trHeight w:val="857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85032F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7C1024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814CF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734EA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538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39DB7E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905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4A52B8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Buštová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Jana Mgr.,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Roudenská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47 1/3,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7, 37001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1/3;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Dvořák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Petr Mgr.,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Trocnovská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660, 37401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1/3;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Korčaková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Jarmila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Na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spořilově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869, 37401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1/3</w:t>
            </w:r>
          </w:p>
        </w:tc>
      </w:tr>
      <w:tr w:rsidR="009C70BC" w:rsidRPr="009C70BC" w14:paraId="582D381C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FCECA3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333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B2F6CF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748EF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9E1D0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114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3CD952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613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0E0B930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Dvořák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Lumír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Adamovská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5, 37371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Hůry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Havlisová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Hliník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830,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Třeboň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II, 37901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Třeboň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</w:t>
            </w:r>
          </w:p>
        </w:tc>
      </w:tr>
      <w:tr w:rsidR="009C70BC" w:rsidRPr="009C70BC" w14:paraId="194FBB9D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9CE638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DCE598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4DCEE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06A67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E2C1DE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679/1, 1025, 1039, 1047, 1048, 1072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D852E5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Dvořák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Martin,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Dobrkovská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Lhotka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41, 37401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2CBDF6C5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2DD411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D17CF8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81274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6CD130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82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45FE8E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659/1, 671, 672, 950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E75EAD0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Dvořáková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č. p. 34, 37321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44B79CED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EB0A8C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A48940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634B9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5806D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626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D0C6E2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701/9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0E9CF0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Forestlaan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Přístavní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321/14,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Holešovice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, 17000 Praha 7</w:t>
            </w:r>
          </w:p>
        </w:tc>
      </w:tr>
      <w:tr w:rsidR="009C70BC" w:rsidRPr="009C70BC" w14:paraId="2B2A872C" w14:textId="77777777" w:rsidTr="009C70BC">
        <w:trPr>
          <w:trHeight w:val="135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30C0D1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05EC86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F3BE9B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8215C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18B5123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1308/1, 1343/2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8B4624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Gažák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Zahradní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598, 38241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Kaplice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1/10;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Gažák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Josef,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Zahradní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597, 38241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Kaplice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1/10;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Gondek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Miroslav,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Raveň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26, 38241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Střítež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1/10;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Kubáková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Růžena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Hlinice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122, 38281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Besednice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1/10; Kukačková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Krčínova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1093/12,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2, 37011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1/10</w:t>
            </w:r>
          </w:p>
        </w:tc>
      </w:tr>
      <w:tr w:rsidR="009C70BC" w:rsidRPr="009C70BC" w14:paraId="25B5C7F4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9906CD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4AD37D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453AD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EEC88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627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98FEA5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760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11ECD46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Gušlbauer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Vladimír,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Dobrkovská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Lhotka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30D393C1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9C4A71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84B1A3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386E7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F1B81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B2F6E4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761/1, 764/1, 789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  <w:hideMark/>
          </w:tcPr>
          <w:p w14:paraId="65A61DD6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Gušlbauer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Vladimír,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Lhotka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34, 37401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Olešnice</w:t>
            </w:r>
            <w:proofErr w:type="spellEnd"/>
          </w:p>
        </w:tc>
      </w:tr>
      <w:tr w:rsidR="009C70BC" w:rsidRPr="009C70BC" w14:paraId="2B822288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FD8140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F84296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343ED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5C68D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645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32F081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630, 638</w:t>
            </w:r>
          </w:p>
        </w:tc>
        <w:tc>
          <w:tcPr>
            <w:tcW w:w="4990" w:type="dxa"/>
            <w:vMerge/>
            <w:shd w:val="clear" w:color="auto" w:fill="auto"/>
            <w:vAlign w:val="center"/>
            <w:hideMark/>
          </w:tcPr>
          <w:p w14:paraId="0E569AED" w14:textId="78C62AEE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9C70BC" w:rsidRPr="009C70BC" w14:paraId="61C91519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A738A3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D8AD69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256706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923502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594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AC794A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744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59DCCD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Holub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Štěpán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Mgr., č. p. 1, 34201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Hartmanice</w:t>
            </w:r>
            <w:proofErr w:type="spellEnd"/>
          </w:p>
        </w:tc>
      </w:tr>
      <w:tr w:rsidR="009C70BC" w:rsidRPr="009C70BC" w14:paraId="79B22AC4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A3B3F9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E045A9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813B30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6C74C5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48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6C9503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856, 862, 867, 874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41661C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Horáková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Anna, č. p. 49, 37321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Machová Anna, č. p. 49, 37321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</w:t>
            </w:r>
          </w:p>
        </w:tc>
      </w:tr>
      <w:tr w:rsidR="009C70BC" w:rsidRPr="009C70BC" w14:paraId="29EA09A6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31F9DB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330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EF30AF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F78AA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8E1C7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558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9E753E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178, 591, 593, 620, 621/1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A8BA29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Horelicová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27, 37401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4263A781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280EA0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69E649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858CC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75C63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40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44220B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769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7EE0C8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Hucková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Alena, 1.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máje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762, 38241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Kaplice</w:t>
            </w:r>
            <w:proofErr w:type="spellEnd"/>
          </w:p>
        </w:tc>
      </w:tr>
      <w:tr w:rsidR="009C70BC" w:rsidRPr="009C70BC" w14:paraId="5E947AC2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41DE18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332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960929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E563D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33B13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121F50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177/1, 177/2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EC1DEF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Ježek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František,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32, 37401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1AC451E2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1363F1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91E39C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9C6A6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A9E8B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F516BA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1307, 1324, 1325, 1326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19ACD5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Johnová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Březí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29, 37401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</w:p>
        </w:tc>
      </w:tr>
      <w:tr w:rsidR="009C70BC" w:rsidRPr="009C70BC" w14:paraId="247D8662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886055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244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886F9C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D29ED3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C7F06B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03268E3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1256/1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8EE995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Kadlec Jan Ing.,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Dukelská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464/22,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6, 37001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</w:p>
        </w:tc>
      </w:tr>
      <w:tr w:rsidR="009C70BC" w:rsidRPr="009C70BC" w14:paraId="1B6AB7D3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E99270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47B380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21EB9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58DC4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207350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681/2, 696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98A5850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Karvánek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Josef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MUDr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Otavská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1814,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Předměstí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39701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Písek</w:t>
            </w:r>
            <w:proofErr w:type="spellEnd"/>
          </w:p>
        </w:tc>
      </w:tr>
      <w:tr w:rsidR="009C70BC" w:rsidRPr="009C70BC" w14:paraId="333622C8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81AED6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C1324E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57C3FA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A30CA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501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C28A5A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540, 565/2, 626, 632, 639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E68BD6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Kolář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Václav,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10, 37401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50A9E2B1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EE125C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E72217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7A056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2F1FD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1E5042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802/1, 832/3, 1240/1, 1240/2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9DDE51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Kraus Petr, č. p. 111, 37321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141A0556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06A839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146B87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1F255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E937D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810829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1557, 1558, 1579/2, 1580/1, 1836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C6E720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Křiváčková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Martina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BBus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Lniště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35, 37401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3D4506D5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54B78F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lastRenderedPageBreak/>
              <w:t>205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B6BF1C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26F73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E610E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12362B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668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  <w:hideMark/>
          </w:tcPr>
          <w:p w14:paraId="158F809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Krtek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Pavel,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Jaroměř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18, 38241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Malonty</w:t>
            </w:r>
            <w:proofErr w:type="spellEnd"/>
          </w:p>
        </w:tc>
      </w:tr>
      <w:tr w:rsidR="009C70BC" w:rsidRPr="009C70BC" w14:paraId="732A634F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C23FB6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B6FCEE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61F1E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78AE1C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621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6051AB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633, 649</w:t>
            </w: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2CDE9C99" w14:textId="091A5CE9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9C70BC" w:rsidRPr="009C70BC" w14:paraId="264601B5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C30C3B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5D0FA4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1D60F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1E876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D3E3F4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637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80F83F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Kutiš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Karel Ing.,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69D24843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6BC3CF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E7BC31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F94B9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D6873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624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B0E709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1309, 1311, 1312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4025DB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Kůzl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Tomáš,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Dobrovodská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120/18,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5, 37006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</w:p>
        </w:tc>
      </w:tr>
      <w:tr w:rsidR="009C70BC" w:rsidRPr="009C70BC" w14:paraId="7C74DA6E" w14:textId="77777777" w:rsidTr="009C70BC">
        <w:trPr>
          <w:trHeight w:val="108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32B2C2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A4A7B2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663B24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BC2F1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273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366FCD0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681/1, 683/1, 683/2, 684, 686, 826/1, 826/1, 869/1, 993, 1144, 1176, 1177, 1219/1, 1220/1, 1221, 1222/2, 1235, 1261/1, 1262/2, 1262/3, 1262/4 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0FD9CC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Kvíčalová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Pavlína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Špičák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121,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Latrán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38101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Český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Krumlov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Podlahová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Vlasta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Výheň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1, 38232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Netřebice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</w:t>
            </w:r>
          </w:p>
        </w:tc>
      </w:tr>
      <w:tr w:rsidR="009C70BC" w:rsidRPr="009C70BC" w14:paraId="258FD261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9ECA12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5EE298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CBB34B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E3590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567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0DB52F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650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90B678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Lattner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Václav, č. p. 71, 38272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Dolní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Dvořiště</w:t>
            </w:r>
            <w:proofErr w:type="spellEnd"/>
          </w:p>
        </w:tc>
      </w:tr>
      <w:tr w:rsidR="009C70BC" w:rsidRPr="009C70BC" w14:paraId="2C971D48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986A46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D5D38F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5E3A4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EDE57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289113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660, 670, 675/4, 745, 748, 770, 801, 894, 903, 1180, 1184, 1202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4F668F5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Leryz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Rybná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716/24,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Staré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Město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, 11000 Praha 1</w:t>
            </w:r>
          </w:p>
        </w:tc>
      </w:tr>
      <w:tr w:rsidR="009C70BC" w:rsidRPr="009C70BC" w14:paraId="33806569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C4B30F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243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BA25D7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E8104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7C5EF5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600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F7B3A6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1229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57DBB1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Lesní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společnost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Třebíč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likvidaci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Spojenců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447/16A,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Borovina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67401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Třebíč</w:t>
            </w:r>
            <w:proofErr w:type="spellEnd"/>
          </w:p>
        </w:tc>
      </w:tr>
      <w:tr w:rsidR="00071C69" w:rsidRPr="009C70BC" w14:paraId="6958E088" w14:textId="77777777" w:rsidTr="009C70BC">
        <w:trPr>
          <w:trHeight w:val="135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FBF3C1E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67235F9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68D5A97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D91120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D72A9ED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666, 680, 703, 704/2, 710, 736/1, 754/1, 758, 786/2, 788, 822, 876/1, 891/2, 892/2,907, 1187, 1210, 1234, 1242/1, 1242/2, 1243/3, 1242/4, 1643/5, 1643/6, 1646/8, 1682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  <w:hideMark/>
          </w:tcPr>
          <w:p w14:paraId="32EDD6DE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Lesy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republiky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s.p.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Přemyslova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1106/19,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Nový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Hradec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Králové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50008 Hradec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Králové</w:t>
            </w:r>
            <w:proofErr w:type="spellEnd"/>
          </w:p>
        </w:tc>
      </w:tr>
      <w:tr w:rsidR="00071C69" w:rsidRPr="009C70BC" w14:paraId="03135083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1AAB21A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C7F4A1D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A4B1CFE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A409AC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613FDAE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627, 628, 1661/1, 1831</w:t>
            </w:r>
          </w:p>
        </w:tc>
        <w:tc>
          <w:tcPr>
            <w:tcW w:w="4990" w:type="dxa"/>
            <w:vMerge/>
            <w:shd w:val="clear" w:color="auto" w:fill="auto"/>
            <w:vAlign w:val="center"/>
            <w:hideMark/>
          </w:tcPr>
          <w:p w14:paraId="47F7A8CB" w14:textId="2D015E0D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9C70BC" w:rsidRPr="009C70BC" w14:paraId="3105BCD5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704602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DE8576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6D3E7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0147D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953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B2E1EB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712, 715, 716/3, 717/1, 717/2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35DD01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Maděrová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Zdeňka Ing. Ph.D.,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15, 37401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03DCC2FA" w14:textId="77777777" w:rsidTr="009C70BC">
        <w:trPr>
          <w:trHeight w:val="81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429F81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242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9206E5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C35D87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BE5DC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516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A2010C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1181/7, 1198/2, 1199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0B31783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Marek Tomáš Ing.,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Vřesová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220, 37371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Adamov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Šalková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Kamila,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Vrbné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1930,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2, 37011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</w:t>
            </w:r>
          </w:p>
        </w:tc>
      </w:tr>
      <w:tr w:rsidR="009C70BC" w:rsidRPr="009C70BC" w14:paraId="4AD335B4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73095C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DEE225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A969C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4B09C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AC1CF2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1323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8352B8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Mayerová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Albína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Todně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29, 37401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</w:p>
        </w:tc>
      </w:tr>
      <w:tr w:rsidR="00071C69" w:rsidRPr="009C70BC" w14:paraId="31B32A71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3C0108F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A481372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1EB98E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7C15ED1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565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05F56CA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700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  <w:hideMark/>
          </w:tcPr>
          <w:p w14:paraId="64913535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Město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Žižkovo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náměstí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32, 37401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</w:p>
        </w:tc>
      </w:tr>
      <w:tr w:rsidR="00071C69" w:rsidRPr="009C70BC" w14:paraId="40F0D81B" w14:textId="77777777" w:rsidTr="00071C69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1700066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0CC309C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718533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0FB5AC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120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FB932AF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585, 625</w:t>
            </w: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6EDA1F54" w14:textId="771D8296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9C70BC" w:rsidRPr="009C70BC" w14:paraId="11DCDA79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29F6C5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90BE1A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DBB4E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B8E75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434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A8F4553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1348, 1351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456369C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Míšková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Jarmila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Šumavská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618, 38241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Kaplice</w:t>
            </w:r>
            <w:proofErr w:type="spellEnd"/>
          </w:p>
        </w:tc>
      </w:tr>
      <w:tr w:rsidR="009C70BC" w:rsidRPr="009C70BC" w14:paraId="0A182458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0B600C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1482A8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9385C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E7F36B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163297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1320, 1577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43B181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Moser Miroslav,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Lniště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19, 37401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7B7B9B63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B36EC5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516353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04C79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68C2D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806AE2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1715, 1717, 1730/1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3541376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Moser Václav, č. p. 65, 37006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Doubravice</w:t>
            </w:r>
            <w:proofErr w:type="spellEnd"/>
          </w:p>
        </w:tc>
      </w:tr>
      <w:tr w:rsidR="00071C69" w:rsidRPr="009C70BC" w14:paraId="1FEA23CA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005192E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EA3C90F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652C01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55D709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82768B6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734/1, 734/3, 736/1, 750, 751, 853/1, 853/2, 899, 912/1, 912/2, 1070/4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  <w:hideMark/>
          </w:tcPr>
          <w:p w14:paraId="0AE8CC16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Obec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č. p. 52, 37321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071C69" w:rsidRPr="009C70BC" w14:paraId="366A70B7" w14:textId="77777777" w:rsidTr="00071C69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46BADE8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1FB9FF4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D344B74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A3F65A0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D2A85B6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651</w:t>
            </w:r>
          </w:p>
        </w:tc>
        <w:tc>
          <w:tcPr>
            <w:tcW w:w="4990" w:type="dxa"/>
            <w:vMerge/>
            <w:shd w:val="clear" w:color="auto" w:fill="auto"/>
            <w:vAlign w:val="center"/>
          </w:tcPr>
          <w:p w14:paraId="4358881C" w14:textId="438F95AD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  <w:tr w:rsidR="009C70BC" w:rsidRPr="009C70BC" w14:paraId="4046E609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C72EE7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032A70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3F0EB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2535E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604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6920FE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704/1, 971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C78C5B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Petrovič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Václav,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Pořešinec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2, 38241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Kaplice</w:t>
            </w:r>
            <w:proofErr w:type="spellEnd"/>
          </w:p>
        </w:tc>
      </w:tr>
      <w:tr w:rsidR="009C70BC" w:rsidRPr="009C70BC" w14:paraId="64E6BE3F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AF3C33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4949D3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4606CF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4066A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BAE7C8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665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FECA79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Pivovarčíková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Blanka,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Sídliště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717, 37401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Prokešová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Zdeňka,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Nesměň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46, 37401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Ločenice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1/2</w:t>
            </w:r>
          </w:p>
        </w:tc>
      </w:tr>
      <w:tr w:rsidR="009C70BC" w:rsidRPr="009C70BC" w14:paraId="69B768EC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31D681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A2F98E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094EC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20F58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621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276FFF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701/3, 701/7, 727, 737/1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A46D07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Roule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Miroslav,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60, 37401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4F8361A7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C4118D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862307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9EB237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BBA5C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290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5D49E10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655/1, 949, 962/1, 1061, 1170/1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8C0979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Roulová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Iveta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Bc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36, 37401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16CE1876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E46248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3F509B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8393A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C4D23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394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DC0C883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7D94F8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Síkora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Jaroslav,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9, 37401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1CAD24FD" w14:textId="77777777" w:rsidTr="009C70BC">
        <w:trPr>
          <w:trHeight w:val="108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B8D35D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357642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AAB01E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7559A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592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9FE42C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1344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A557D1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SJM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Maroušek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Václav Ing. 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Maroušková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Dagmar Ing.: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Maroušek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Václav Ing., K.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Chocholy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1262/16,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2, 37005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;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Maroušková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Dagmar Ing.,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Lniště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13, 37401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126149C8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970CFE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7E3E00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15441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E28D1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C4A5CB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687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BD3409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SJM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Ondrášek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Josef 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Ondrášková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Růžena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41, 37401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024A78E5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3958333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7B2336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6ACF8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A786F1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618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BF0A7C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567, 1353, 1570, 1824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A61BAD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SJM Rada Tomáš Mgr. 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Radová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Kristýna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DiS.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Vrbenská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2289/35,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5, 37006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České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Budějovice</w:t>
            </w:r>
            <w:proofErr w:type="spellEnd"/>
          </w:p>
        </w:tc>
      </w:tr>
      <w:tr w:rsidR="009C70BC" w:rsidRPr="009C70BC" w14:paraId="3D7A4C26" w14:textId="77777777" w:rsidTr="009C70BC">
        <w:trPr>
          <w:trHeight w:val="414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E0C9D0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240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4F17D2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F5AF69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B2EC4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563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E1E349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882, 883, 886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7D4101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SJM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Roule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Miroslav 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Roulová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Iveta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Bc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.,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36, 37401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55D83A4B" w14:textId="77777777" w:rsidTr="009C70BC">
        <w:trPr>
          <w:trHeight w:val="436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17C8291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4DC542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3955A5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B7DDA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523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FC00B6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692, 694/1, 694/2, 694/3, 767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1582CBF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SJM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Štangl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Karel 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Štanglová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Jaroslava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č. p. 47,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Čížkrajice</w:t>
            </w:r>
            <w:proofErr w:type="spellEnd"/>
          </w:p>
        </w:tc>
      </w:tr>
      <w:tr w:rsidR="009C70BC" w:rsidRPr="009C70BC" w14:paraId="4CD6020E" w14:textId="77777777" w:rsidTr="009C70BC">
        <w:trPr>
          <w:trHeight w:val="398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3412E7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6A0F95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88AD54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24C7A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583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B0B4639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768/2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A91F7A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SJM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Tibitanzl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Milan 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Tibitanzlová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Alena,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50, 37401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7581BAE9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919A4D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lastRenderedPageBreak/>
              <w:t>324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7D55FB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FC69FC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EBEE6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279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325DB3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220/3, 573, 580/2, 581, 610, 612, 623, 640, 645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E57486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Štangl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8, 37401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1A429873" w14:textId="77777777" w:rsidTr="009C70BC">
        <w:trPr>
          <w:trHeight w:val="135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CEC63A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3B88E0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2DACD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4D599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293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3732F1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724, 725/1, 726, 752, 753, 774, 778, 857, 898, 972, 676, 691, 1140, 1179, 1181/5, 1182, 1183/2, 1206/2, 1207, 1211/2, 1215, 1218, 1264/1, 1264/2, 1265/1, 1266/1, 1266/2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4E1ECB3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Štangl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Jiří,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22CAB819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7DF2C5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7B5317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387C7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0C15A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611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9A7B6D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693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21ECDD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Štangl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Karel, č. p. 47,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Čížkrajice</w:t>
            </w:r>
            <w:proofErr w:type="spellEnd"/>
          </w:p>
        </w:tc>
      </w:tr>
      <w:tr w:rsidR="009C70BC" w:rsidRPr="009C70BC" w14:paraId="244933CD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605639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7CA366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96D1A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F50C1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10002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2DEB3B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754/2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4A04A2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Státní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pozemkový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úřad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Husinecká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1024/11a,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Žižkov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, 13000 Praha 3</w:t>
            </w:r>
          </w:p>
        </w:tc>
      </w:tr>
      <w:tr w:rsidR="009C70BC" w:rsidRPr="009C70BC" w14:paraId="61069E61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755087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319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43220D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226B4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7ABC8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89FDEF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578, 583, 607, 611, 622, 635, 641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83A561F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Stodolovský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Jan, č. p. 79, 37322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Ločenice</w:t>
            </w:r>
            <w:proofErr w:type="spellEnd"/>
          </w:p>
        </w:tc>
      </w:tr>
      <w:tr w:rsidR="009C70BC" w:rsidRPr="009C70BC" w14:paraId="6A566478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5F6D524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95BA11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40C9F9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9139C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162B62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631, 648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52F3B43D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Studničková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43, 37401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6B95D212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0F59476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241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F15254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437C4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0413F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561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07E2EC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1181/1, 1188, 1189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3D5C93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Theierová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Anna,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Branka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596, 37401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Trhové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Sviny</w:t>
            </w:r>
            <w:proofErr w:type="spellEnd"/>
          </w:p>
        </w:tc>
      </w:tr>
      <w:tr w:rsidR="009C70BC" w:rsidRPr="009C70BC" w14:paraId="04D0ECB7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DA8DD4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23D8D1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E5A69E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9E4FE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112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D6C91E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1340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49275411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Trajer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Jakub,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Lniště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7, 37401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Slavče</w:t>
            </w:r>
            <w:proofErr w:type="spellEnd"/>
          </w:p>
        </w:tc>
      </w:tr>
      <w:tr w:rsidR="009C70BC" w:rsidRPr="009C70BC" w14:paraId="6B7EED0A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5E15E87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320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984221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1C34F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29414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615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FB8F356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634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55C283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Vacková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Marie,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Budějovická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9, 37312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Borovany</w:t>
            </w:r>
            <w:proofErr w:type="spellEnd"/>
          </w:p>
        </w:tc>
      </w:tr>
      <w:tr w:rsidR="009C70BC" w:rsidRPr="009C70BC" w14:paraId="32D188CF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F58819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214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1710396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7A330B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9192AE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607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DB52894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701/8, 877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69E289E8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Valina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Ondřej,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Dobrovského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1015, 25065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Líbeznice</w:t>
            </w:r>
            <w:proofErr w:type="spellEnd"/>
          </w:p>
        </w:tc>
      </w:tr>
      <w:tr w:rsidR="009C70BC" w:rsidRPr="009C70BC" w14:paraId="2500A446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B7A4CE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DE45238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32F93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8EDE9D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573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2CFEF2A5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755, 756, 757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4BAF73F7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VELIMPEX les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s.r.o.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č. p. 64, 38232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Mirkovice</w:t>
            </w:r>
            <w:proofErr w:type="spellEnd"/>
          </w:p>
        </w:tc>
      </w:tr>
      <w:tr w:rsidR="009C70BC" w:rsidRPr="009C70BC" w14:paraId="02CE7196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4AAC73B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331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6A9E5F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E741A3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CE0A6C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616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3727C9E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176/1, 176/3, 227, 233, 538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3A2399C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Vítů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Jaroslav Ing., Na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Chalupy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323, 37006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Srubec</w:t>
            </w:r>
            <w:proofErr w:type="spellEnd"/>
          </w:p>
        </w:tc>
      </w:tr>
      <w:tr w:rsidR="009C70BC" w:rsidRPr="009C70BC" w14:paraId="5052146D" w14:textId="77777777" w:rsidTr="009C70BC">
        <w:trPr>
          <w:trHeight w:val="536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44E82D4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A1D0570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66569A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1545A2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18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E1D4312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678, 731, 741, 851, 852/1, 852/2, 852/3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73A3070B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Vondrů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Jan, č. p. 91, 39501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Lidmaň</w:t>
            </w:r>
            <w:proofErr w:type="spellEnd"/>
          </w:p>
        </w:tc>
      </w:tr>
      <w:tr w:rsidR="009C70BC" w:rsidRPr="009C70BC" w14:paraId="03300004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77E674EF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221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F20DEC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0F25C7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290095" w14:textId="77777777" w:rsidR="009C70BC" w:rsidRPr="009C70BC" w:rsidRDefault="009C70BC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232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308444C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714, 719, 743/1, 783, 807, 854, 1044/1, 1247 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14:paraId="2F30EE3A" w14:textId="77777777" w:rsidR="009C70BC" w:rsidRPr="009C70BC" w:rsidRDefault="009C70BC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Zemědělské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družstvo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Čížkrajíce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č. p. 42, 37401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Čížkrajice</w:t>
            </w:r>
            <w:proofErr w:type="spellEnd"/>
          </w:p>
        </w:tc>
      </w:tr>
      <w:tr w:rsidR="00071C69" w:rsidRPr="009C70BC" w14:paraId="7D5B2680" w14:textId="77777777" w:rsidTr="009C70BC">
        <w:trPr>
          <w:trHeight w:val="27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637D3DDE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209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6BB5221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Keblany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B4A9CB8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749558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6B2BCB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301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27BC26B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662, 663, 667</w:t>
            </w:r>
          </w:p>
        </w:tc>
        <w:tc>
          <w:tcPr>
            <w:tcW w:w="4990" w:type="dxa"/>
            <w:vMerge w:val="restart"/>
            <w:shd w:val="clear" w:color="auto" w:fill="auto"/>
            <w:vAlign w:val="center"/>
            <w:hideMark/>
          </w:tcPr>
          <w:p w14:paraId="50DE5B23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Zikešová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Jana,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Roudenská</w:t>
            </w:r>
            <w:proofErr w:type="spellEnd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800, 37007 </w:t>
            </w: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Roudné</w:t>
            </w:r>
            <w:proofErr w:type="spellEnd"/>
          </w:p>
        </w:tc>
      </w:tr>
      <w:tr w:rsidR="00071C69" w:rsidRPr="009C70BC" w14:paraId="2DC3C922" w14:textId="77777777" w:rsidTr="009C70BC">
        <w:trPr>
          <w:trHeight w:val="54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14:paraId="2CE10612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308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FB2A6E5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Mohuřice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B98E8A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749907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9DF476" w14:textId="77777777" w:rsidR="00071C69" w:rsidRPr="009C70BC" w:rsidRDefault="00071C69" w:rsidP="009C70BC">
            <w:pPr>
              <w:widowControl/>
              <w:autoSpaceDN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408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56B832C6" w14:textId="77777777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9C70BC"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  <w:t>654, 1578/2, 1579/1, 1580/2, 1580/3, 1581, 1591, 1592</w:t>
            </w:r>
          </w:p>
        </w:tc>
        <w:tc>
          <w:tcPr>
            <w:tcW w:w="4990" w:type="dxa"/>
            <w:vMerge/>
            <w:shd w:val="clear" w:color="auto" w:fill="auto"/>
            <w:vAlign w:val="center"/>
            <w:hideMark/>
          </w:tcPr>
          <w:p w14:paraId="7380C2F3" w14:textId="1629AB91" w:rsidR="00071C69" w:rsidRPr="009C70BC" w:rsidRDefault="00071C69" w:rsidP="009C70BC">
            <w:pPr>
              <w:widowControl/>
              <w:autoSpaceDN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</w:tr>
    </w:tbl>
    <w:p w14:paraId="7CFE5146" w14:textId="6CF659D3" w:rsidR="00682794" w:rsidRDefault="00682794" w:rsidP="00682794"/>
    <w:p w14:paraId="41E0F61A" w14:textId="6E4E266C" w:rsidR="00CE08E3" w:rsidRDefault="00CE08E3" w:rsidP="00682794"/>
    <w:p w14:paraId="4724FB6A" w14:textId="056AAB6C" w:rsidR="00CE08E3" w:rsidRDefault="00CE08E3" w:rsidP="00682794">
      <w:r>
        <w:t>Velmi děkujeme za vstřícnost</w:t>
      </w:r>
    </w:p>
    <w:p w14:paraId="683EFCC3" w14:textId="5373BD53" w:rsidR="00CE08E3" w:rsidRDefault="00CE08E3" w:rsidP="00682794"/>
    <w:p w14:paraId="1A32F5FE" w14:textId="3013C6C6" w:rsidR="00CE08E3" w:rsidRDefault="00CE08E3" w:rsidP="00682794"/>
    <w:p w14:paraId="01BD67EF" w14:textId="5EBA012C" w:rsidR="00CE08E3" w:rsidRDefault="00CE08E3" w:rsidP="00682794">
      <w:r>
        <w:t>Ing. Martina Teringlová</w:t>
      </w:r>
    </w:p>
    <w:p w14:paraId="20CBD8F1" w14:textId="67EFB091" w:rsidR="00CE08E3" w:rsidRDefault="00CE08E3" w:rsidP="00682794">
      <w:r>
        <w:t>Předsedkyně TJ OB České Budějovice</w:t>
      </w:r>
    </w:p>
    <w:sectPr w:rsidR="00CE08E3" w:rsidSect="009C70BC">
      <w:headerReference w:type="default" r:id="rId9"/>
      <w:footerReference w:type="default" r:id="rId10"/>
      <w:headerReference w:type="first" r:id="rId11"/>
      <w:pgSz w:w="11906" w:h="16838" w:code="9"/>
      <w:pgMar w:top="720" w:right="720" w:bottom="1135" w:left="720" w:header="567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B878" w14:textId="77777777" w:rsidR="00EB2049" w:rsidRDefault="00EB2049">
      <w:r>
        <w:separator/>
      </w:r>
    </w:p>
  </w:endnote>
  <w:endnote w:type="continuationSeparator" w:id="0">
    <w:p w14:paraId="64C9CDA0" w14:textId="77777777" w:rsidR="00EB2049" w:rsidRDefault="00EB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592D" w14:textId="77777777" w:rsidR="009C70BC" w:rsidRDefault="009C70BC">
    <w:pPr>
      <w:pStyle w:val="Standard"/>
      <w:tabs>
        <w:tab w:val="center" w:pos="4550"/>
        <w:tab w:val="left" w:pos="5818"/>
      </w:tabs>
      <w:ind w:right="260"/>
      <w:jc w:val="center"/>
    </w:pPr>
    <w:r>
      <w:rPr>
        <w:rStyle w:val="Standardnpsmoodstavce1"/>
        <w:color w:val="8496B0"/>
        <w:spacing w:val="60"/>
        <w:sz w:val="16"/>
        <w:szCs w:val="16"/>
      </w:rPr>
      <w:t>Stránka</w:t>
    </w:r>
    <w:r>
      <w:rPr>
        <w:rStyle w:val="Standardnpsmoodstavce1"/>
        <w:color w:val="8496B0"/>
        <w:sz w:val="16"/>
        <w:szCs w:val="16"/>
      </w:rPr>
      <w:t xml:space="preserve"> </w:t>
    </w:r>
    <w:r>
      <w:rPr>
        <w:rStyle w:val="Standardnpsmoodstavce1"/>
        <w:color w:val="323E4F"/>
        <w:sz w:val="16"/>
        <w:szCs w:val="16"/>
      </w:rPr>
      <w:fldChar w:fldCharType="begin"/>
    </w:r>
    <w:r>
      <w:rPr>
        <w:rStyle w:val="Standardnpsmoodstavce1"/>
        <w:color w:val="323E4F"/>
        <w:sz w:val="16"/>
        <w:szCs w:val="16"/>
      </w:rPr>
      <w:instrText xml:space="preserve"> PAGE </w:instrText>
    </w:r>
    <w:r>
      <w:rPr>
        <w:rStyle w:val="Standardnpsmoodstavce1"/>
        <w:color w:val="323E4F"/>
        <w:sz w:val="16"/>
        <w:szCs w:val="16"/>
      </w:rPr>
      <w:fldChar w:fldCharType="separate"/>
    </w:r>
    <w:r w:rsidR="00901041">
      <w:rPr>
        <w:rStyle w:val="Standardnpsmoodstavce1"/>
        <w:noProof/>
        <w:color w:val="323E4F"/>
        <w:sz w:val="16"/>
        <w:szCs w:val="16"/>
      </w:rPr>
      <w:t>4</w:t>
    </w:r>
    <w:r>
      <w:rPr>
        <w:rStyle w:val="Standardnpsmoodstavce1"/>
        <w:color w:val="323E4F"/>
        <w:sz w:val="16"/>
        <w:szCs w:val="16"/>
      </w:rPr>
      <w:fldChar w:fldCharType="end"/>
    </w:r>
    <w:r>
      <w:rPr>
        <w:rStyle w:val="Standardnpsmoodstavce1"/>
        <w:color w:val="323E4F"/>
        <w:sz w:val="16"/>
        <w:szCs w:val="16"/>
      </w:rPr>
      <w:t xml:space="preserve"> | </w:t>
    </w:r>
    <w:r>
      <w:rPr>
        <w:rStyle w:val="Standardnpsmoodstavce1"/>
        <w:color w:val="323E4F"/>
        <w:sz w:val="16"/>
        <w:szCs w:val="16"/>
      </w:rPr>
      <w:fldChar w:fldCharType="begin"/>
    </w:r>
    <w:r>
      <w:rPr>
        <w:rStyle w:val="Standardnpsmoodstavce1"/>
        <w:color w:val="323E4F"/>
        <w:sz w:val="16"/>
        <w:szCs w:val="16"/>
      </w:rPr>
      <w:instrText xml:space="preserve"> NUMPAGES \* ARABIC </w:instrText>
    </w:r>
    <w:r>
      <w:rPr>
        <w:rStyle w:val="Standardnpsmoodstavce1"/>
        <w:color w:val="323E4F"/>
        <w:sz w:val="16"/>
        <w:szCs w:val="16"/>
      </w:rPr>
      <w:fldChar w:fldCharType="separate"/>
    </w:r>
    <w:r w:rsidR="00901041">
      <w:rPr>
        <w:rStyle w:val="Standardnpsmoodstavce1"/>
        <w:noProof/>
        <w:color w:val="323E4F"/>
        <w:sz w:val="16"/>
        <w:szCs w:val="16"/>
      </w:rPr>
      <w:t>4</w:t>
    </w:r>
    <w:r>
      <w:rPr>
        <w:rStyle w:val="Standardnpsmoodstavce1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733F" w14:textId="77777777" w:rsidR="00EB2049" w:rsidRDefault="00EB2049">
      <w:r>
        <w:rPr>
          <w:color w:val="000000"/>
        </w:rPr>
        <w:separator/>
      </w:r>
    </w:p>
  </w:footnote>
  <w:footnote w:type="continuationSeparator" w:id="0">
    <w:p w14:paraId="64A625BE" w14:textId="77777777" w:rsidR="00EB2049" w:rsidRDefault="00EB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A76C" w14:textId="77777777" w:rsidR="009C70BC" w:rsidRDefault="009C70BC">
    <w:pPr>
      <w:pStyle w:val="Zhlav1"/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7"/>
      <w:gridCol w:w="6096"/>
      <w:gridCol w:w="2448"/>
    </w:tblGrid>
    <w:tr w:rsidR="009C70BC" w14:paraId="0CAF5A0D" w14:textId="77777777" w:rsidTr="00F50C2E">
      <w:trPr>
        <w:trHeight w:val="1418"/>
      </w:trPr>
      <w:tc>
        <w:tcPr>
          <w:tcW w:w="191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09E76B" w14:textId="77777777" w:rsidR="009C70BC" w:rsidRDefault="009C70BC" w:rsidP="00F50C2E">
          <w:pPr>
            <w:pStyle w:val="Standard"/>
            <w:ind w:left="108"/>
            <w:jc w:val="center"/>
          </w:pPr>
          <w:r>
            <w:rPr>
              <w:rStyle w:val="Standardnpsmoodstavce1"/>
              <w:rFonts w:ascii="Times New Roman" w:hAnsi="Times New Roman"/>
              <w:b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65FC448F" wp14:editId="19DF072E">
                <wp:extent cx="705596" cy="738359"/>
                <wp:effectExtent l="0" t="0" r="0" b="4591"/>
                <wp:docPr id="1" name="obráze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96" cy="73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FFDAD2" w14:textId="77777777" w:rsidR="009C70BC" w:rsidRDefault="009C70BC">
          <w:pPr>
            <w:pStyle w:val="Nzev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TJ OB České Budějovice z.s.</w:t>
          </w:r>
        </w:p>
      </w:tc>
      <w:tc>
        <w:tcPr>
          <w:tcW w:w="24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7A9A29" w14:textId="77777777" w:rsidR="009C70BC" w:rsidRDefault="009C70BC">
          <w:pPr>
            <w:pStyle w:val="Standard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TJ OB České Budějovice z.s.</w:t>
          </w:r>
        </w:p>
        <w:p w14:paraId="6A78D1A3" w14:textId="77777777" w:rsidR="009C70BC" w:rsidRDefault="009C70BC">
          <w:pPr>
            <w:pStyle w:val="Standard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J. Dobrovského 626/11</w:t>
          </w:r>
        </w:p>
        <w:p w14:paraId="380F43A4" w14:textId="77777777" w:rsidR="009C70BC" w:rsidRDefault="009C70BC">
          <w:pPr>
            <w:pStyle w:val="Standard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370 06 České Budějovice</w:t>
          </w:r>
        </w:p>
        <w:p w14:paraId="3CA2B3DC" w14:textId="77777777" w:rsidR="009C70BC" w:rsidRDefault="009C70BC">
          <w:pPr>
            <w:pStyle w:val="Standard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Tel.: 606 730 321</w:t>
          </w:r>
          <w:r>
            <w:rPr>
              <w:rFonts w:ascii="Times New Roman" w:hAnsi="Times New Roman"/>
              <w:sz w:val="18"/>
              <w:szCs w:val="18"/>
            </w:rPr>
            <w:br/>
            <w:t>IČO: 472 351 87</w:t>
          </w:r>
        </w:p>
        <w:p w14:paraId="48DACB20" w14:textId="77777777" w:rsidR="009C70BC" w:rsidRDefault="00EB2049">
          <w:pPr>
            <w:pStyle w:val="Standard"/>
            <w:spacing w:after="0"/>
          </w:pPr>
          <w:hyperlink r:id="rId2" w:history="1">
            <w:r w:rsidR="009C70BC">
              <w:rPr>
                <w:rStyle w:val="Internetlink"/>
                <w:rFonts w:ascii="Times New Roman" w:hAnsi="Times New Roman"/>
                <w:sz w:val="18"/>
                <w:szCs w:val="18"/>
              </w:rPr>
              <w:t>www.tjobcb.cz</w:t>
            </w:r>
          </w:hyperlink>
        </w:p>
      </w:tc>
    </w:tr>
  </w:tbl>
  <w:p w14:paraId="3E1E6CE1" w14:textId="77777777" w:rsidR="009C70BC" w:rsidRDefault="009C70BC">
    <w:pPr>
      <w:pStyle w:val="Zhlav1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9B7"/>
    <w:multiLevelType w:val="multilevel"/>
    <w:tmpl w:val="011A91DE"/>
    <w:styleLink w:val="WW8Num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2694"/>
    <w:multiLevelType w:val="multilevel"/>
    <w:tmpl w:val="6812E58A"/>
    <w:styleLink w:val="WW8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F19"/>
    <w:multiLevelType w:val="multilevel"/>
    <w:tmpl w:val="D34238C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BF664F"/>
    <w:multiLevelType w:val="multilevel"/>
    <w:tmpl w:val="653C3D6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6172171"/>
    <w:multiLevelType w:val="multilevel"/>
    <w:tmpl w:val="4C466C72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C1131"/>
    <w:multiLevelType w:val="multilevel"/>
    <w:tmpl w:val="8E141F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FE475B"/>
    <w:multiLevelType w:val="multilevel"/>
    <w:tmpl w:val="4200660E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A437F"/>
    <w:multiLevelType w:val="multilevel"/>
    <w:tmpl w:val="64963962"/>
    <w:styleLink w:val="WW8Num7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53C1"/>
    <w:multiLevelType w:val="multilevel"/>
    <w:tmpl w:val="A10CDD2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34D"/>
    <w:multiLevelType w:val="multilevel"/>
    <w:tmpl w:val="E862A83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124D2D"/>
    <w:multiLevelType w:val="multilevel"/>
    <w:tmpl w:val="F2A2C158"/>
    <w:styleLink w:val="WW8Num1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63950556"/>
    <w:multiLevelType w:val="multilevel"/>
    <w:tmpl w:val="E73680DC"/>
    <w:styleLink w:val="WW8Num8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3573CF"/>
    <w:multiLevelType w:val="multilevel"/>
    <w:tmpl w:val="5C581FBE"/>
    <w:styleLink w:val="WW8Num5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5"/>
    <w:rsid w:val="00034996"/>
    <w:rsid w:val="00071C69"/>
    <w:rsid w:val="000D0452"/>
    <w:rsid w:val="000E6062"/>
    <w:rsid w:val="00137EB2"/>
    <w:rsid w:val="001402DA"/>
    <w:rsid w:val="001867E2"/>
    <w:rsid w:val="00187EED"/>
    <w:rsid w:val="001B522C"/>
    <w:rsid w:val="001E26D7"/>
    <w:rsid w:val="002E4E21"/>
    <w:rsid w:val="003076D6"/>
    <w:rsid w:val="003119C0"/>
    <w:rsid w:val="0035343B"/>
    <w:rsid w:val="003A131C"/>
    <w:rsid w:val="003E1900"/>
    <w:rsid w:val="004B5E43"/>
    <w:rsid w:val="004D22B7"/>
    <w:rsid w:val="004D7716"/>
    <w:rsid w:val="0059000A"/>
    <w:rsid w:val="00595938"/>
    <w:rsid w:val="005A6D4E"/>
    <w:rsid w:val="005B722C"/>
    <w:rsid w:val="006001A9"/>
    <w:rsid w:val="00631F29"/>
    <w:rsid w:val="00654C5C"/>
    <w:rsid w:val="00682794"/>
    <w:rsid w:val="00737476"/>
    <w:rsid w:val="0075419C"/>
    <w:rsid w:val="00783DD1"/>
    <w:rsid w:val="007F159E"/>
    <w:rsid w:val="0080601D"/>
    <w:rsid w:val="00821379"/>
    <w:rsid w:val="008548AD"/>
    <w:rsid w:val="00864103"/>
    <w:rsid w:val="0086523C"/>
    <w:rsid w:val="008717EF"/>
    <w:rsid w:val="008B05FA"/>
    <w:rsid w:val="008C1379"/>
    <w:rsid w:val="00901041"/>
    <w:rsid w:val="009405ED"/>
    <w:rsid w:val="00994405"/>
    <w:rsid w:val="009B4903"/>
    <w:rsid w:val="009C2D1D"/>
    <w:rsid w:val="009C70BC"/>
    <w:rsid w:val="00A36429"/>
    <w:rsid w:val="00A36E5C"/>
    <w:rsid w:val="00AD5DB5"/>
    <w:rsid w:val="00AE5255"/>
    <w:rsid w:val="00B030BE"/>
    <w:rsid w:val="00B03611"/>
    <w:rsid w:val="00B44ACE"/>
    <w:rsid w:val="00BD6970"/>
    <w:rsid w:val="00C92C48"/>
    <w:rsid w:val="00CA72B5"/>
    <w:rsid w:val="00CB3233"/>
    <w:rsid w:val="00CB6890"/>
    <w:rsid w:val="00CE08E3"/>
    <w:rsid w:val="00D43986"/>
    <w:rsid w:val="00D469F2"/>
    <w:rsid w:val="00D7285E"/>
    <w:rsid w:val="00DB5C33"/>
    <w:rsid w:val="00DC0956"/>
    <w:rsid w:val="00E40C89"/>
    <w:rsid w:val="00E572F5"/>
    <w:rsid w:val="00E6338F"/>
    <w:rsid w:val="00E64EAA"/>
    <w:rsid w:val="00E8113C"/>
    <w:rsid w:val="00E97A2D"/>
    <w:rsid w:val="00EA71A6"/>
    <w:rsid w:val="00EB2049"/>
    <w:rsid w:val="00EC0AD3"/>
    <w:rsid w:val="00F07AE6"/>
    <w:rsid w:val="00F155B8"/>
    <w:rsid w:val="00F160A2"/>
    <w:rsid w:val="00F41D89"/>
    <w:rsid w:val="00F50C2E"/>
    <w:rsid w:val="00F61429"/>
    <w:rsid w:val="00F61C2F"/>
    <w:rsid w:val="00F91D1B"/>
    <w:rsid w:val="00FC5FD9"/>
    <w:rsid w:val="00FD2859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3FDC"/>
  <w15:docId w15:val="{C2CF2F29-2C35-49F3-993C-B344F4E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eznam1">
    <w:name w:val="Seznam1"/>
    <w:basedOn w:val="Textbody"/>
    <w:rPr>
      <w:rFonts w:cs="Lucida Sans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Zhlav1">
    <w:name w:val="Záhlaví1"/>
    <w:basedOn w:val="Standard"/>
  </w:style>
  <w:style w:type="paragraph" w:customStyle="1" w:styleId="Zpat1">
    <w:name w:val="Zápatí1"/>
    <w:basedOn w:val="Standard"/>
  </w:style>
  <w:style w:type="paragraph" w:customStyle="1" w:styleId="Nzev1">
    <w:name w:val="Název1"/>
    <w:basedOn w:val="Standard"/>
    <w:next w:val="Podnadpis1"/>
    <w:pPr>
      <w:spacing w:after="0" w:line="240" w:lineRule="auto"/>
      <w:ind w:left="360"/>
      <w:jc w:val="center"/>
    </w:pPr>
    <w:rPr>
      <w:rFonts w:ascii="Courier New" w:eastAsia="Times New Roman" w:hAnsi="Courier New" w:cs="Courier New"/>
      <w:b/>
      <w:bCs/>
      <w:sz w:val="20"/>
      <w:szCs w:val="24"/>
    </w:rPr>
  </w:style>
  <w:style w:type="paragraph" w:customStyle="1" w:styleId="Podnadpis1">
    <w:name w:val="Podnadpis1"/>
    <w:basedOn w:val="Heading"/>
    <w:next w:val="Textbody"/>
    <w:pPr>
      <w:jc w:val="center"/>
    </w:pPr>
    <w:rPr>
      <w:i/>
      <w:iCs/>
    </w:rPr>
  </w:style>
  <w:style w:type="paragraph" w:customStyle="1" w:styleId="Bezmezer1">
    <w:name w:val="Bez mezer1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eznam21">
    <w:name w:val="Seznam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Odstavecseseznamem1">
    <w:name w:val="Odstavec se seznamem1"/>
    <w:basedOn w:val="Standard"/>
    <w:pPr>
      <w:ind w:left="720"/>
    </w:pPr>
  </w:style>
  <w:style w:type="paragraph" w:customStyle="1" w:styleId="Textbubliny1">
    <w:name w:val="Text bubliny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sz w:val="20"/>
    </w:rPr>
  </w:style>
  <w:style w:type="character" w:customStyle="1" w:styleId="WW8Num11z1">
    <w:name w:val="WW8Num11z1"/>
    <w:rPr>
      <w:rFonts w:ascii="Symbol" w:hAnsi="Symbol" w:cs="Symbol"/>
      <w:sz w:val="20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NzevChar">
    <w:name w:val="Název Char"/>
    <w:rPr>
      <w:rFonts w:ascii="Courier New" w:eastAsia="Times New Roman" w:hAnsi="Courier New" w:cs="Courier New"/>
      <w:b/>
      <w:bCs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customStyle="1" w:styleId="StrongEmphasis">
    <w:name w:val="Strong Emphasis"/>
    <w:rPr>
      <w:b/>
      <w:bCs/>
    </w:rPr>
  </w:style>
  <w:style w:type="character" w:customStyle="1" w:styleId="nowrap">
    <w:name w:val="nowrap"/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94405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94405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paragraph" w:styleId="Zhlav">
    <w:name w:val="header"/>
    <w:basedOn w:val="Normln"/>
    <w:link w:val="ZhlavChar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0D0452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D04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7716"/>
    <w:rPr>
      <w:color w:val="800080"/>
      <w:u w:val="single"/>
    </w:rPr>
  </w:style>
  <w:style w:type="paragraph" w:customStyle="1" w:styleId="xl65">
    <w:name w:val="xl65"/>
    <w:basedOn w:val="Normln"/>
    <w:rsid w:val="004D7716"/>
    <w:pPr>
      <w:widowControl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val="en-US" w:eastAsia="en-US" w:bidi="ar-SA"/>
    </w:rPr>
  </w:style>
  <w:style w:type="paragraph" w:customStyle="1" w:styleId="xl66">
    <w:name w:val="xl66"/>
    <w:basedOn w:val="Normln"/>
    <w:rsid w:val="004D7716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xl67">
    <w:name w:val="xl67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ascii="Calibri" w:eastAsia="Times New Roman" w:hAnsi="Calibri" w:cs="Calibri"/>
      <w:kern w:val="0"/>
      <w:lang w:val="en-US" w:eastAsia="en-US" w:bidi="ar-SA"/>
    </w:rPr>
  </w:style>
  <w:style w:type="paragraph" w:customStyle="1" w:styleId="xl68">
    <w:name w:val="xl68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ascii="Calibri" w:eastAsia="Times New Roman" w:hAnsi="Calibri" w:cs="Calibri"/>
      <w:kern w:val="0"/>
      <w:lang w:val="en-US" w:eastAsia="en-US" w:bidi="ar-SA"/>
    </w:rPr>
  </w:style>
  <w:style w:type="paragraph" w:customStyle="1" w:styleId="xl69">
    <w:name w:val="xl69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en-US" w:eastAsia="en-US" w:bidi="ar-SA"/>
    </w:rPr>
  </w:style>
  <w:style w:type="paragraph" w:customStyle="1" w:styleId="xl70">
    <w:name w:val="xl70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ascii="Segoe UI" w:eastAsia="Times New Roman" w:hAnsi="Segoe UI" w:cs="Segoe UI"/>
      <w:color w:val="000000"/>
      <w:kern w:val="0"/>
      <w:sz w:val="20"/>
      <w:szCs w:val="20"/>
      <w:lang w:val="en-US" w:eastAsia="en-US" w:bidi="ar-SA"/>
    </w:rPr>
  </w:style>
  <w:style w:type="paragraph" w:customStyle="1" w:styleId="xl71">
    <w:name w:val="xl71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ascii="Segoe UI" w:eastAsia="Times New Roman" w:hAnsi="Segoe UI" w:cs="Segoe UI"/>
      <w:color w:val="000000"/>
      <w:kern w:val="0"/>
      <w:sz w:val="20"/>
      <w:szCs w:val="20"/>
      <w:lang w:val="en-US" w:eastAsia="en-US" w:bidi="ar-SA"/>
    </w:rPr>
  </w:style>
  <w:style w:type="paragraph" w:customStyle="1" w:styleId="xl72">
    <w:name w:val="xl72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ascii="Calibri" w:eastAsia="Times New Roman" w:hAnsi="Calibri" w:cs="Calibri"/>
      <w:kern w:val="0"/>
      <w:lang w:val="en-US" w:eastAsia="en-US" w:bidi="ar-SA"/>
    </w:rPr>
  </w:style>
  <w:style w:type="paragraph" w:customStyle="1" w:styleId="xl73">
    <w:name w:val="xl73"/>
    <w:basedOn w:val="Normln"/>
    <w:rsid w:val="004D7716"/>
    <w:pPr>
      <w:widowControl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s.orientacnisporty.cz/Zavod?id=69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jobcb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Rychtecký</dc:creator>
  <cp:lastModifiedBy>Teringlová Martina</cp:lastModifiedBy>
  <cp:revision>2</cp:revision>
  <cp:lastPrinted>2022-03-28T07:29:00Z</cp:lastPrinted>
  <dcterms:created xsi:type="dcterms:W3CDTF">2022-06-23T08:57:00Z</dcterms:created>
  <dcterms:modified xsi:type="dcterms:W3CDTF">2022-06-23T08:57:00Z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-1163440966</vt:r8>
  </property>
</Properties>
</file>